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55DD" w14:paraId="57AB49C9" w14:textId="77777777" w:rsidTr="00B727B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84CDC47" w14:textId="3BE7053A" w:rsidR="00C055DD" w:rsidRPr="00C055DD" w:rsidRDefault="00C055DD" w:rsidP="00C055DD">
            <w:pPr>
              <w:jc w:val="center"/>
              <w:rPr>
                <w:b/>
                <w:bCs/>
              </w:rPr>
            </w:pPr>
            <w:r w:rsidRPr="00C055DD">
              <w:rPr>
                <w:b/>
                <w:bCs/>
              </w:rPr>
              <w:t>Job description &amp; Person specification</w:t>
            </w:r>
          </w:p>
        </w:tc>
      </w:tr>
      <w:tr w:rsidR="00C055DD" w14:paraId="25E1B597" w14:textId="77777777" w:rsidTr="00B727B2">
        <w:tc>
          <w:tcPr>
            <w:tcW w:w="5228" w:type="dxa"/>
            <w:shd w:val="clear" w:color="auto" w:fill="D9D9D9" w:themeFill="background1" w:themeFillShade="D9"/>
          </w:tcPr>
          <w:p w14:paraId="613A947C" w14:textId="382ED67A" w:rsidR="00C055DD" w:rsidRDefault="00C055DD" w:rsidP="00C2297A">
            <w:r>
              <w:t>Job Title</w:t>
            </w:r>
          </w:p>
        </w:tc>
        <w:tc>
          <w:tcPr>
            <w:tcW w:w="5228" w:type="dxa"/>
          </w:tcPr>
          <w:p w14:paraId="1F5F4B8A" w14:textId="2084BAFE" w:rsidR="00C055DD" w:rsidRDefault="009A520F" w:rsidP="00C2297A">
            <w:r>
              <w:t>Compliance Coordinator</w:t>
            </w:r>
          </w:p>
        </w:tc>
      </w:tr>
      <w:tr w:rsidR="00C055DD" w14:paraId="251AF76C" w14:textId="77777777" w:rsidTr="00B727B2">
        <w:tc>
          <w:tcPr>
            <w:tcW w:w="5228" w:type="dxa"/>
            <w:shd w:val="clear" w:color="auto" w:fill="D9D9D9" w:themeFill="background1" w:themeFillShade="D9"/>
          </w:tcPr>
          <w:p w14:paraId="5F002E22" w14:textId="3119C271" w:rsidR="00C055DD" w:rsidRDefault="00C055DD" w:rsidP="00C2297A">
            <w:r>
              <w:t xml:space="preserve">Line Manager </w:t>
            </w:r>
          </w:p>
        </w:tc>
        <w:tc>
          <w:tcPr>
            <w:tcW w:w="5228" w:type="dxa"/>
          </w:tcPr>
          <w:p w14:paraId="24F6A4BF" w14:textId="2B5B74F0" w:rsidR="00C055DD" w:rsidRDefault="009A520F" w:rsidP="00C2297A">
            <w:r>
              <w:t xml:space="preserve">Practice </w:t>
            </w:r>
            <w:r w:rsidR="00B727B2">
              <w:t>Manager</w:t>
            </w:r>
          </w:p>
        </w:tc>
      </w:tr>
      <w:tr w:rsidR="00C055DD" w14:paraId="1118A2BB" w14:textId="77777777" w:rsidTr="00B727B2">
        <w:tc>
          <w:tcPr>
            <w:tcW w:w="5228" w:type="dxa"/>
            <w:shd w:val="clear" w:color="auto" w:fill="D9D9D9" w:themeFill="background1" w:themeFillShade="D9"/>
          </w:tcPr>
          <w:p w14:paraId="1692C161" w14:textId="7E9D6C8C" w:rsidR="00C055DD" w:rsidRDefault="00C055DD" w:rsidP="00C2297A">
            <w:r>
              <w:t>Responsible for</w:t>
            </w:r>
          </w:p>
        </w:tc>
        <w:tc>
          <w:tcPr>
            <w:tcW w:w="5228" w:type="dxa"/>
          </w:tcPr>
          <w:p w14:paraId="1711633C" w14:textId="708D1CBC" w:rsidR="00C055DD" w:rsidRDefault="00B727B2" w:rsidP="00C2297A">
            <w:r>
              <w:t>N/A</w:t>
            </w:r>
          </w:p>
        </w:tc>
      </w:tr>
    </w:tbl>
    <w:p w14:paraId="79261077" w14:textId="70945E7E" w:rsidR="00600B7B" w:rsidRDefault="00600B7B" w:rsidP="00C22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27B2" w14:paraId="3A5539DE" w14:textId="77777777" w:rsidTr="00B727B2">
        <w:tc>
          <w:tcPr>
            <w:tcW w:w="10456" w:type="dxa"/>
            <w:shd w:val="clear" w:color="auto" w:fill="D9D9D9" w:themeFill="background1" w:themeFillShade="D9"/>
          </w:tcPr>
          <w:p w14:paraId="314189EE" w14:textId="7D6A1C46" w:rsidR="00B727B2" w:rsidRPr="00B727B2" w:rsidRDefault="00B727B2" w:rsidP="00B727B2">
            <w:pPr>
              <w:jc w:val="center"/>
              <w:rPr>
                <w:b/>
                <w:bCs/>
              </w:rPr>
            </w:pPr>
            <w:r w:rsidRPr="009618D5">
              <w:rPr>
                <w:b/>
                <w:bCs/>
              </w:rPr>
              <w:t>Job summary</w:t>
            </w:r>
          </w:p>
        </w:tc>
      </w:tr>
      <w:tr w:rsidR="00B727B2" w14:paraId="7A2A4868" w14:textId="77777777" w:rsidTr="005C3125">
        <w:tc>
          <w:tcPr>
            <w:tcW w:w="10456" w:type="dxa"/>
          </w:tcPr>
          <w:p w14:paraId="0EB2BDDC" w14:textId="02825DA8" w:rsidR="000D3500" w:rsidRDefault="00B844C7" w:rsidP="00FB764B">
            <w:r>
              <w:t>To e</w:t>
            </w:r>
            <w:r w:rsidR="008E55F5">
              <w:t>nsur</w:t>
            </w:r>
            <w:r w:rsidR="00544299">
              <w:t>e</w:t>
            </w:r>
            <w:r w:rsidR="008E55F5">
              <w:t xml:space="preserve"> all p</w:t>
            </w:r>
            <w:r w:rsidR="00034C9D">
              <w:t>olicies</w:t>
            </w:r>
            <w:r w:rsidR="006A380F">
              <w:t xml:space="preserve">, </w:t>
            </w:r>
            <w:r w:rsidR="00034C9D">
              <w:t xml:space="preserve">procedures </w:t>
            </w:r>
            <w:r w:rsidR="006A380F">
              <w:t xml:space="preserve">and processes </w:t>
            </w:r>
            <w:r w:rsidR="00034C9D">
              <w:t xml:space="preserve">are </w:t>
            </w:r>
            <w:r w:rsidR="008E55F5">
              <w:t xml:space="preserve">researched, </w:t>
            </w:r>
            <w:r w:rsidR="00034C9D">
              <w:t xml:space="preserve">written, </w:t>
            </w:r>
            <w:proofErr w:type="gramStart"/>
            <w:r w:rsidR="00034C9D">
              <w:t>filed</w:t>
            </w:r>
            <w:proofErr w:type="gramEnd"/>
            <w:r w:rsidR="00034C9D">
              <w:t xml:space="preserve"> and </w:t>
            </w:r>
            <w:r w:rsidR="004717E3">
              <w:t>kept up to date.</w:t>
            </w:r>
            <w:r>
              <w:t xml:space="preserve"> </w:t>
            </w:r>
            <w:r w:rsidR="00433A89">
              <w:t>It is not envisaged that postholder becomes an expert in e</w:t>
            </w:r>
            <w:r w:rsidR="0054154A">
              <w:t>very</w:t>
            </w:r>
            <w:r w:rsidR="00433A89">
              <w:t xml:space="preserve"> area, rather they research the </w:t>
            </w:r>
            <w:r w:rsidR="005E50EC">
              <w:t>framework and work with managers and clinicians to complete the details</w:t>
            </w:r>
            <w:r w:rsidR="001D0277">
              <w:t xml:space="preserve">, write up </w:t>
            </w:r>
            <w:r w:rsidR="0054154A">
              <w:t xml:space="preserve">and </w:t>
            </w:r>
            <w:r>
              <w:t>methodically</w:t>
            </w:r>
            <w:r w:rsidR="001A1978">
              <w:t xml:space="preserve"> file.</w:t>
            </w:r>
            <w:r w:rsidR="0035113B">
              <w:br/>
            </w:r>
            <w:r w:rsidR="0069299D">
              <w:br/>
            </w:r>
            <w:r w:rsidR="0035113B">
              <w:t>Coordination of all private work and subject access requests</w:t>
            </w:r>
            <w:r w:rsidR="001A1978">
              <w:t xml:space="preserve"> </w:t>
            </w:r>
            <w:r w:rsidR="009C5633">
              <w:t>across the admin team, clinicians and subcontractors.</w:t>
            </w:r>
            <w:r w:rsidR="0035113B">
              <w:br/>
            </w:r>
            <w:r w:rsidR="0069299D">
              <w:br/>
            </w:r>
            <w:r w:rsidR="00F17A42">
              <w:t xml:space="preserve">Coordination of all areas of compliance ensuring that </w:t>
            </w:r>
            <w:r w:rsidR="00AE61C5">
              <w:t>directly or indirectly all aspects are covered</w:t>
            </w:r>
            <w:r w:rsidR="001A1978">
              <w:t>,</w:t>
            </w:r>
            <w:r w:rsidR="00AE61C5">
              <w:t xml:space="preserve"> monitored and recorded.</w:t>
            </w:r>
            <w:r w:rsidR="007D469C">
              <w:br/>
            </w:r>
            <w:r w:rsidR="007D469C">
              <w:br/>
            </w:r>
            <w:r w:rsidR="00233A9D">
              <w:t>This will be under the direction of the Practice Manager with the aim of providing comprehensive support t</w:t>
            </w:r>
            <w:r w:rsidR="00233A9D" w:rsidRPr="00234C34">
              <w:t>o the multidisciplinary team</w:t>
            </w:r>
            <w:r w:rsidR="00233A9D">
              <w:t xml:space="preserve"> at the Practice and therefore the best possible service to the patients. </w:t>
            </w:r>
          </w:p>
        </w:tc>
      </w:tr>
      <w:tr w:rsidR="00B727B2" w14:paraId="135630E5" w14:textId="77777777" w:rsidTr="00B727B2">
        <w:tc>
          <w:tcPr>
            <w:tcW w:w="10456" w:type="dxa"/>
            <w:shd w:val="clear" w:color="auto" w:fill="D9D9D9" w:themeFill="background1" w:themeFillShade="D9"/>
          </w:tcPr>
          <w:p w14:paraId="0B77F09B" w14:textId="5DB0CB8B" w:rsidR="00B727B2" w:rsidRDefault="00B727B2" w:rsidP="00B727B2">
            <w:pPr>
              <w:jc w:val="center"/>
            </w:pPr>
            <w:r w:rsidRPr="007D52A4">
              <w:rPr>
                <w:b/>
                <w:bCs/>
              </w:rPr>
              <w:t>Primary responsibilities</w:t>
            </w:r>
          </w:p>
        </w:tc>
      </w:tr>
      <w:tr w:rsidR="00B727B2" w14:paraId="3FCFBC3B" w14:textId="77777777" w:rsidTr="00B36763">
        <w:tc>
          <w:tcPr>
            <w:tcW w:w="10456" w:type="dxa"/>
          </w:tcPr>
          <w:p w14:paraId="1689CED0" w14:textId="530DA455" w:rsidR="00B727B2" w:rsidRDefault="00B727B2" w:rsidP="00540754">
            <w:r>
              <w:t xml:space="preserve">The division of daily work between these </w:t>
            </w:r>
            <w:r w:rsidR="008B396D">
              <w:t>area</w:t>
            </w:r>
            <w:r>
              <w:t>s will constantly change</w:t>
            </w:r>
            <w:r w:rsidR="00DE5291">
              <w:t xml:space="preserve">. </w:t>
            </w:r>
            <w:r w:rsidR="001255E0">
              <w:t>T</w:t>
            </w:r>
            <w:r>
              <w:t xml:space="preserve">he postholder will be expected to </w:t>
            </w:r>
            <w:r w:rsidR="006A4EF1">
              <w:t>develop</w:t>
            </w:r>
            <w:r>
              <w:t xml:space="preserve"> and maintain skills in all these areas and any other </w:t>
            </w:r>
            <w:r w:rsidR="0004095D">
              <w:t xml:space="preserve">new </w:t>
            </w:r>
            <w:r>
              <w:t>areas relevant to the role and at an appropriate level.</w:t>
            </w:r>
            <w:r w:rsidR="001255E0">
              <w:t xml:space="preserve"> </w:t>
            </w:r>
            <w:r w:rsidR="00DE5291">
              <w:br/>
            </w:r>
            <w:r w:rsidR="0004095D">
              <w:br/>
            </w:r>
            <w:r w:rsidR="0004095D" w:rsidRPr="00502452">
              <w:rPr>
                <w:b/>
                <w:bCs/>
                <w:i/>
                <w:iCs/>
              </w:rPr>
              <w:t xml:space="preserve">Private work and </w:t>
            </w:r>
            <w:r w:rsidR="00D5006A" w:rsidRPr="00502452">
              <w:rPr>
                <w:b/>
                <w:bCs/>
                <w:i/>
                <w:iCs/>
              </w:rPr>
              <w:t>subject access requests:</w:t>
            </w:r>
            <w:r w:rsidR="00D5006A">
              <w:t xml:space="preserve"> </w:t>
            </w:r>
            <w:r w:rsidR="007B6BAF">
              <w:t xml:space="preserve">Coordinating </w:t>
            </w:r>
            <w:r w:rsidR="00697C9B">
              <w:t xml:space="preserve">the </w:t>
            </w:r>
            <w:r w:rsidR="007B6BAF">
              <w:t xml:space="preserve">process from submission to return to </w:t>
            </w:r>
            <w:r w:rsidR="00FE14F6">
              <w:t xml:space="preserve">patient. </w:t>
            </w:r>
            <w:proofErr w:type="gramStart"/>
            <w:r w:rsidR="00FE14F6">
              <w:t>The majority of</w:t>
            </w:r>
            <w:proofErr w:type="gramEnd"/>
            <w:r w:rsidR="00FE14F6">
              <w:t xml:space="preserve"> the work is outsourced</w:t>
            </w:r>
            <w:r w:rsidR="000A13D4">
              <w:t xml:space="preserve"> </w:t>
            </w:r>
            <w:r w:rsidR="009C224E">
              <w:t>or carried out by</w:t>
            </w:r>
            <w:r w:rsidR="000A13D4">
              <w:t xml:space="preserve"> </w:t>
            </w:r>
            <w:r w:rsidR="00220566">
              <w:t xml:space="preserve">the </w:t>
            </w:r>
            <w:r w:rsidR="000A13D4">
              <w:t xml:space="preserve">Reception/Admin teams </w:t>
            </w:r>
            <w:r w:rsidR="009C224E">
              <w:t>but needs to be coordinated.</w:t>
            </w:r>
            <w:r w:rsidR="007B6BAF">
              <w:br/>
            </w:r>
            <w:r w:rsidR="00D76ABA" w:rsidRPr="00502452">
              <w:rPr>
                <w:b/>
                <w:bCs/>
                <w:i/>
                <w:iCs/>
              </w:rPr>
              <w:t>Policies</w:t>
            </w:r>
            <w:r w:rsidR="00C25078" w:rsidRPr="00502452">
              <w:rPr>
                <w:b/>
                <w:bCs/>
                <w:i/>
                <w:iCs/>
              </w:rPr>
              <w:t>:</w:t>
            </w:r>
            <w:r w:rsidR="0034691C">
              <w:t xml:space="preserve"> </w:t>
            </w:r>
            <w:r w:rsidR="0045340D">
              <w:t xml:space="preserve">Maintaining </w:t>
            </w:r>
            <w:r w:rsidR="00B15CFD">
              <w:t xml:space="preserve">a </w:t>
            </w:r>
            <w:r w:rsidR="0045340D">
              <w:t>register and collection of policies</w:t>
            </w:r>
            <w:r w:rsidR="0026475E">
              <w:t xml:space="preserve">, </w:t>
            </w:r>
            <w:r w:rsidR="0045340D">
              <w:t>updating as required</w:t>
            </w:r>
            <w:r w:rsidR="008C3932">
              <w:t>. Initi</w:t>
            </w:r>
            <w:r w:rsidR="0026475E">
              <w:t xml:space="preserve">ally many policies will need rewriting and reissuing </w:t>
            </w:r>
            <w:r w:rsidR="00502452">
              <w:t>to current standards.</w:t>
            </w:r>
            <w:r w:rsidR="008C3932">
              <w:br/>
            </w:r>
            <w:r w:rsidR="008C3932" w:rsidRPr="00CB72A6">
              <w:rPr>
                <w:b/>
                <w:bCs/>
                <w:i/>
                <w:iCs/>
              </w:rPr>
              <w:t>Process</w:t>
            </w:r>
            <w:r w:rsidR="0076283C" w:rsidRPr="00CB72A6">
              <w:rPr>
                <w:b/>
                <w:bCs/>
                <w:i/>
                <w:iCs/>
              </w:rPr>
              <w:t xml:space="preserve"> writing</w:t>
            </w:r>
            <w:r w:rsidR="00502452" w:rsidRPr="00CB72A6">
              <w:rPr>
                <w:b/>
                <w:bCs/>
                <w:i/>
                <w:iCs/>
              </w:rPr>
              <w:t>:</w:t>
            </w:r>
            <w:r w:rsidR="0076283C">
              <w:t xml:space="preserve"> </w:t>
            </w:r>
            <w:r w:rsidR="008C3932">
              <w:t xml:space="preserve"> </w:t>
            </w:r>
            <w:r w:rsidR="00502452">
              <w:t xml:space="preserve">Work with managers and clinician to </w:t>
            </w:r>
            <w:r w:rsidR="00CB72A6">
              <w:t xml:space="preserve">synthesis information and write </w:t>
            </w:r>
            <w:r w:rsidR="005679F5">
              <w:t xml:space="preserve">or rewrite </w:t>
            </w:r>
            <w:r w:rsidR="00CB72A6">
              <w:t>processes and procedures</w:t>
            </w:r>
            <w:r w:rsidR="00FD27D4">
              <w:t>.</w:t>
            </w:r>
            <w:r w:rsidR="005679F5">
              <w:t xml:space="preserve"> </w:t>
            </w:r>
            <w:r w:rsidR="00FD27D4">
              <w:t>C</w:t>
            </w:r>
            <w:r w:rsidR="008C3932" w:rsidRPr="008C3932">
              <w:t>onvert</w:t>
            </w:r>
            <w:r w:rsidR="00FD27D4">
              <w:t xml:space="preserve">ing their </w:t>
            </w:r>
            <w:r w:rsidR="00760419">
              <w:t xml:space="preserve">expert </w:t>
            </w:r>
            <w:r w:rsidR="00FD27D4">
              <w:t>knowledge</w:t>
            </w:r>
            <w:r w:rsidR="008C3932" w:rsidRPr="008C3932">
              <w:t xml:space="preserve"> to readable</w:t>
            </w:r>
            <w:r w:rsidR="00760419">
              <w:t xml:space="preserve">, </w:t>
            </w:r>
            <w:proofErr w:type="gramStart"/>
            <w:r w:rsidR="008C3932" w:rsidRPr="008C3932">
              <w:t>consistent</w:t>
            </w:r>
            <w:proofErr w:type="gramEnd"/>
            <w:r w:rsidR="008C3932" w:rsidRPr="008C3932">
              <w:t xml:space="preserve"> </w:t>
            </w:r>
            <w:r w:rsidR="00760419">
              <w:t>and referenceable</w:t>
            </w:r>
            <w:r w:rsidR="00F547C0">
              <w:t xml:space="preserve"> documents.</w:t>
            </w:r>
            <w:r w:rsidR="00760419">
              <w:t xml:space="preserve"> </w:t>
            </w:r>
            <w:r w:rsidR="00F547C0">
              <w:br/>
            </w:r>
            <w:r w:rsidR="00F547C0" w:rsidRPr="0042687D">
              <w:rPr>
                <w:b/>
                <w:bCs/>
                <w:i/>
                <w:iCs/>
              </w:rPr>
              <w:t>Data protection/GDPR:</w:t>
            </w:r>
            <w:r w:rsidR="00F547C0">
              <w:t xml:space="preserve"> </w:t>
            </w:r>
            <w:r w:rsidR="000025BF">
              <w:t xml:space="preserve">Ensure </w:t>
            </w:r>
            <w:r w:rsidR="00F547C0" w:rsidRPr="000E2E45">
              <w:t>all DPA</w:t>
            </w:r>
            <w:r w:rsidR="000025BF">
              <w:t xml:space="preserve">s, </w:t>
            </w:r>
            <w:r w:rsidR="00F547C0" w:rsidRPr="000E2E45">
              <w:t>DPIA</w:t>
            </w:r>
            <w:r w:rsidR="000025BF">
              <w:t xml:space="preserve">s and </w:t>
            </w:r>
            <w:r w:rsidR="00F547C0" w:rsidRPr="000E2E45">
              <w:t xml:space="preserve">Privacy notices </w:t>
            </w:r>
            <w:r w:rsidR="002F4332">
              <w:t xml:space="preserve">are </w:t>
            </w:r>
            <w:r w:rsidR="00F547C0" w:rsidRPr="000E2E45">
              <w:t>up to date</w:t>
            </w:r>
            <w:r w:rsidR="000025BF">
              <w:t xml:space="preserve">, filed and displayed as required. </w:t>
            </w:r>
            <w:r w:rsidR="001D761E">
              <w:br/>
            </w:r>
            <w:r w:rsidR="001D761E" w:rsidRPr="00BE64FA">
              <w:rPr>
                <w:b/>
                <w:bCs/>
                <w:i/>
                <w:iCs/>
              </w:rPr>
              <w:t>Compliance:</w:t>
            </w:r>
            <w:r w:rsidR="001D761E">
              <w:t xml:space="preserve"> </w:t>
            </w:r>
            <w:r w:rsidR="00BE64FA">
              <w:t>Ensuring we maintain record of all areas of testing, monitoring and compliance</w:t>
            </w:r>
            <w:r w:rsidR="00D21135">
              <w:t>. Much</w:t>
            </w:r>
            <w:r w:rsidR="00B267C1">
              <w:t>, but not all</w:t>
            </w:r>
            <w:r w:rsidR="00204244">
              <w:t>,</w:t>
            </w:r>
            <w:r w:rsidR="00B267C1">
              <w:t xml:space="preserve"> </w:t>
            </w:r>
            <w:r w:rsidR="00D21135">
              <w:t>of the work will be done by other</w:t>
            </w:r>
            <w:r w:rsidR="00CA70C1">
              <w:t>s</w:t>
            </w:r>
            <w:r w:rsidR="00D21135">
              <w:t xml:space="preserve"> but the </w:t>
            </w:r>
            <w:r w:rsidR="00CA70C1">
              <w:t xml:space="preserve">central </w:t>
            </w:r>
            <w:r w:rsidR="00D21135">
              <w:t>recording</w:t>
            </w:r>
            <w:r w:rsidR="00CA70C1">
              <w:t>, registers</w:t>
            </w:r>
            <w:r w:rsidR="00D21135">
              <w:t xml:space="preserve"> and reminding will be coordinated by this role.</w:t>
            </w:r>
            <w:r w:rsidR="00DE5291">
              <w:br/>
            </w:r>
            <w:r w:rsidR="00837FFA">
              <w:rPr>
                <w:b/>
                <w:bCs/>
                <w:i/>
                <w:iCs/>
              </w:rPr>
              <w:t>A</w:t>
            </w:r>
            <w:r w:rsidR="00022E43" w:rsidRPr="006A18D8">
              <w:rPr>
                <w:b/>
                <w:bCs/>
                <w:i/>
                <w:iCs/>
              </w:rPr>
              <w:t>udits</w:t>
            </w:r>
            <w:r w:rsidR="006A18D8" w:rsidRPr="006A18D8">
              <w:rPr>
                <w:b/>
                <w:bCs/>
                <w:i/>
                <w:iCs/>
              </w:rPr>
              <w:t>:</w:t>
            </w:r>
            <w:r w:rsidR="006A18D8">
              <w:t xml:space="preserve"> </w:t>
            </w:r>
            <w:r w:rsidR="00837FFA">
              <w:t xml:space="preserve">Ensuring all clinical audits are consistently recorded and </w:t>
            </w:r>
            <w:r w:rsidR="001110D4">
              <w:t>coordinat</w:t>
            </w:r>
            <w:r w:rsidR="00282834">
              <w:t>e</w:t>
            </w:r>
            <w:r w:rsidR="001A03D5">
              <w:t>d</w:t>
            </w:r>
            <w:r w:rsidR="00282834">
              <w:t xml:space="preserve"> a</w:t>
            </w:r>
            <w:r w:rsidR="00204244">
              <w:t>nd run an</w:t>
            </w:r>
            <w:r w:rsidR="00282834">
              <w:t>y non-clinical ones that may be required</w:t>
            </w:r>
            <w:r w:rsidR="002614E0">
              <w:t xml:space="preserve"> (this does not include financial audits).</w:t>
            </w:r>
            <w:r w:rsidR="006D17A1">
              <w:br/>
            </w:r>
            <w:r w:rsidR="006D17A1" w:rsidRPr="00216AB2">
              <w:rPr>
                <w:b/>
                <w:bCs/>
                <w:i/>
                <w:iCs/>
              </w:rPr>
              <w:t xml:space="preserve">Maintaining </w:t>
            </w:r>
            <w:r w:rsidR="00282834" w:rsidRPr="00216AB2">
              <w:rPr>
                <w:b/>
                <w:bCs/>
                <w:i/>
                <w:iCs/>
              </w:rPr>
              <w:t>intranet</w:t>
            </w:r>
            <w:r w:rsidR="00216AB2" w:rsidRPr="00216AB2">
              <w:rPr>
                <w:b/>
                <w:bCs/>
                <w:i/>
                <w:iCs/>
              </w:rPr>
              <w:t xml:space="preserve"> and webpage</w:t>
            </w:r>
            <w:r w:rsidR="00216AB2">
              <w:t xml:space="preserve">: Much of the above needs to be recorded </w:t>
            </w:r>
            <w:r w:rsidR="00543B67">
              <w:t xml:space="preserve">and displayed </w:t>
            </w:r>
            <w:r w:rsidR="00216AB2">
              <w:t xml:space="preserve">on our intranet </w:t>
            </w:r>
            <w:r w:rsidR="00543B67">
              <w:t xml:space="preserve">and to a lesser extent webpage. </w:t>
            </w:r>
            <w:r w:rsidR="002614E0">
              <w:t xml:space="preserve">The postholder will need to </w:t>
            </w:r>
            <w:r w:rsidR="008A2F92">
              <w:t xml:space="preserve">learn </w:t>
            </w:r>
            <w:r w:rsidR="001A03D5">
              <w:t xml:space="preserve">and administer </w:t>
            </w:r>
            <w:r w:rsidR="008A2F92">
              <w:t>our intranet system in detail.</w:t>
            </w:r>
          </w:p>
        </w:tc>
      </w:tr>
      <w:tr w:rsidR="00B727B2" w14:paraId="4687A843" w14:textId="77777777" w:rsidTr="00B727B2">
        <w:tc>
          <w:tcPr>
            <w:tcW w:w="10456" w:type="dxa"/>
            <w:shd w:val="clear" w:color="auto" w:fill="D9D9D9" w:themeFill="background1" w:themeFillShade="D9"/>
          </w:tcPr>
          <w:p w14:paraId="676FC93A" w14:textId="50267952" w:rsidR="00B727B2" w:rsidRPr="00B727B2" w:rsidRDefault="00B727B2" w:rsidP="00B727B2">
            <w:pPr>
              <w:jc w:val="center"/>
              <w:rPr>
                <w:b/>
                <w:bCs/>
              </w:rPr>
            </w:pPr>
            <w:r w:rsidRPr="000C02D5">
              <w:rPr>
                <w:b/>
                <w:bCs/>
              </w:rPr>
              <w:t>Secondary responsibilities</w:t>
            </w:r>
          </w:p>
        </w:tc>
      </w:tr>
      <w:tr w:rsidR="00B727B2" w14:paraId="582DE50D" w14:textId="77777777" w:rsidTr="008367D0">
        <w:tc>
          <w:tcPr>
            <w:tcW w:w="10456" w:type="dxa"/>
          </w:tcPr>
          <w:p w14:paraId="3939F7E5" w14:textId="58926A91" w:rsidR="00B727B2" w:rsidRDefault="00B727B2" w:rsidP="00B727B2">
            <w:r w:rsidRPr="5F823483">
              <w:rPr>
                <w:b/>
                <w:bCs/>
              </w:rPr>
              <w:t>Minute taking</w:t>
            </w:r>
            <w:r>
              <w:t>: As required for confidential meetings</w:t>
            </w:r>
            <w:r>
              <w:br/>
            </w:r>
            <w:r w:rsidRPr="5F823483">
              <w:rPr>
                <w:b/>
                <w:bCs/>
              </w:rPr>
              <w:t>HR Support:</w:t>
            </w:r>
            <w:r>
              <w:t xml:space="preserve"> Spreadsheet/Database maintenance as needed</w:t>
            </w:r>
            <w:r>
              <w:br/>
              <w:t xml:space="preserve">Lisson Grove and Woolwell Medical Centres is a relatively small </w:t>
            </w:r>
            <w:r w:rsidR="00E22F5D">
              <w:t>business,</w:t>
            </w:r>
            <w:r>
              <w:t xml:space="preserve"> and all staff are required to generally support the Practice and its patients. As such there are a variety of responsibilities that apply regardless of role.</w:t>
            </w:r>
            <w:r>
              <w:br/>
              <w:t>These are just some examples and should not be regarded as in any way exhaustive, training will be provided where required.</w:t>
            </w:r>
          </w:p>
          <w:p w14:paraId="36BEFE48" w14:textId="43A2F41E" w:rsidR="008B396D" w:rsidRDefault="00B727B2" w:rsidP="00521B92">
            <w:r>
              <w:t>Completing all directed training</w:t>
            </w:r>
            <w:r w:rsidR="006A4D5E">
              <w:t xml:space="preserve"> including </w:t>
            </w:r>
            <w:r w:rsidR="00124E5A">
              <w:t>b</w:t>
            </w:r>
            <w:r>
              <w:t>asic life support or other emergency support</w:t>
            </w:r>
            <w:r w:rsidR="00124E5A">
              <w:t>.</w:t>
            </w:r>
            <w:r>
              <w:br/>
            </w:r>
            <w:r w:rsidR="00C03062">
              <w:t xml:space="preserve">Act as </w:t>
            </w:r>
            <w:r>
              <w:t>Chaperone if requested by a patient</w:t>
            </w:r>
            <w:r w:rsidR="00521B92">
              <w:t xml:space="preserve"> or clinician.</w:t>
            </w:r>
            <w:r>
              <w:br/>
              <w:t xml:space="preserve">Helping with infection control or </w:t>
            </w:r>
            <w:r w:rsidR="00236073">
              <w:t>safety issues</w:t>
            </w:r>
            <w:r w:rsidR="00800862">
              <w:t>.</w:t>
            </w:r>
            <w:r>
              <w:br/>
              <w:t xml:space="preserve">Helping with large clinics or events which </w:t>
            </w:r>
            <w:r w:rsidR="00C03062">
              <w:t>may</w:t>
            </w:r>
            <w:r>
              <w:t xml:space="preserve"> be out of hours (e.g. Saturday flu clinics)</w:t>
            </w:r>
            <w:r w:rsidR="008A2F92">
              <w:t>.</w:t>
            </w:r>
            <w:r>
              <w:br/>
            </w:r>
            <w:r w:rsidR="00124E5A">
              <w:t xml:space="preserve">Any other </w:t>
            </w:r>
            <w:r w:rsidR="005A27F1">
              <w:t>responsibility commensurate with the level or below the level of this role as reasonably requested.</w:t>
            </w:r>
            <w:r w:rsidR="0033299B">
              <w:br/>
              <w:t>Allocated duties will vary depending on current and evolving workloads, targets, skills mix and staffing levels</w:t>
            </w:r>
            <w:r>
              <w:br/>
            </w:r>
          </w:p>
        </w:tc>
      </w:tr>
    </w:tbl>
    <w:p w14:paraId="06F9EDE8" w14:textId="5430529A" w:rsidR="00B727B2" w:rsidRDefault="00B727B2" w:rsidP="00C2297A"/>
    <w:p w14:paraId="5CDDCAAA" w14:textId="77777777" w:rsidR="00C03062" w:rsidRDefault="00C03062" w:rsidP="00C2297A"/>
    <w:p w14:paraId="55D95015" w14:textId="77777777" w:rsidR="00B727B2" w:rsidRDefault="00B727B2" w:rsidP="00C2297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33"/>
        <w:gridCol w:w="1276"/>
        <w:gridCol w:w="1276"/>
      </w:tblGrid>
      <w:tr w:rsidR="00387F2B" w:rsidRPr="00BE472F" w14:paraId="3E5077CF" w14:textId="77777777" w:rsidTr="00B727B2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0F39FAA0" w14:textId="7F221489" w:rsidR="00387F2B" w:rsidRPr="00387F2B" w:rsidRDefault="00387F2B" w:rsidP="007D469C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 xml:space="preserve">Person Specification </w:t>
            </w:r>
          </w:p>
        </w:tc>
      </w:tr>
      <w:tr w:rsidR="00387F2B" w:rsidRPr="00771440" w14:paraId="624BF30C" w14:textId="77777777" w:rsidTr="00B727B2">
        <w:tc>
          <w:tcPr>
            <w:tcW w:w="7933" w:type="dxa"/>
            <w:shd w:val="clear" w:color="auto" w:fill="D9D9D9" w:themeFill="background1" w:themeFillShade="D9"/>
          </w:tcPr>
          <w:p w14:paraId="30111611" w14:textId="77777777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Qualifications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886A29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5D7484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Desirable</w:t>
            </w:r>
          </w:p>
        </w:tc>
      </w:tr>
      <w:tr w:rsidR="00387F2B" w:rsidRPr="004D6200" w14:paraId="2A6DE982" w14:textId="77777777" w:rsidTr="00B727B2">
        <w:tc>
          <w:tcPr>
            <w:tcW w:w="7933" w:type="dxa"/>
          </w:tcPr>
          <w:p w14:paraId="16B80062" w14:textId="531CCBDC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Educated to GCSE level or equivalent</w:t>
            </w:r>
            <w:r w:rsidR="00003A83">
              <w:rPr>
                <w:rFonts w:cstheme="minorHAnsi"/>
              </w:rPr>
              <w:t xml:space="preserve"> including English Language and Mathematics</w:t>
            </w:r>
          </w:p>
        </w:tc>
        <w:tc>
          <w:tcPr>
            <w:tcW w:w="1276" w:type="dxa"/>
          </w:tcPr>
          <w:p w14:paraId="2BF36E18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34D354ED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4D6200" w14:paraId="0CDF05F2" w14:textId="77777777" w:rsidTr="00B727B2">
        <w:tc>
          <w:tcPr>
            <w:tcW w:w="7933" w:type="dxa"/>
          </w:tcPr>
          <w:p w14:paraId="687AC5BE" w14:textId="4A01DB38" w:rsidR="00387F2B" w:rsidRPr="00387F2B" w:rsidRDefault="00AD6E69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 Levels or similar qualifications (or </w:t>
            </w:r>
            <w:r w:rsidR="00C6244C">
              <w:rPr>
                <w:rFonts w:cstheme="minorHAnsi"/>
              </w:rPr>
              <w:t>relevant experiences.)</w:t>
            </w:r>
            <w:r w:rsidR="00730C62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4900E848" w14:textId="62DB2C1E" w:rsidR="00387F2B" w:rsidRPr="00387F2B" w:rsidRDefault="00C6244C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42DBFF54" w14:textId="0E58A6B6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4D6200" w14:paraId="61A621F0" w14:textId="77777777" w:rsidTr="00B727B2">
        <w:tc>
          <w:tcPr>
            <w:tcW w:w="7933" w:type="dxa"/>
          </w:tcPr>
          <w:p w14:paraId="62F3D2E1" w14:textId="0DBD6E88" w:rsidR="00387F2B" w:rsidRPr="00387F2B" w:rsidRDefault="00C6244C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Level 4 or higher qualification </w:t>
            </w:r>
          </w:p>
        </w:tc>
        <w:tc>
          <w:tcPr>
            <w:tcW w:w="1276" w:type="dxa"/>
          </w:tcPr>
          <w:p w14:paraId="3EEDE3E5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4CA015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</w:tr>
      <w:tr w:rsidR="00387F2B" w:rsidRPr="00771440" w14:paraId="75590AD7" w14:textId="77777777" w:rsidTr="00B727B2">
        <w:tc>
          <w:tcPr>
            <w:tcW w:w="7933" w:type="dxa"/>
            <w:shd w:val="clear" w:color="auto" w:fill="D9D9D9" w:themeFill="background1" w:themeFillShade="D9"/>
          </w:tcPr>
          <w:p w14:paraId="3D70EC00" w14:textId="77777777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1A807C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BFEFA4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Desirable</w:t>
            </w:r>
          </w:p>
        </w:tc>
      </w:tr>
      <w:tr w:rsidR="00387F2B" w:rsidRPr="004D6200" w14:paraId="0D0CB7FC" w14:textId="77777777" w:rsidTr="00B727B2">
        <w:tc>
          <w:tcPr>
            <w:tcW w:w="7933" w:type="dxa"/>
          </w:tcPr>
          <w:p w14:paraId="7401D702" w14:textId="32DE2465" w:rsidR="00387F2B" w:rsidRPr="00387F2B" w:rsidRDefault="00901D13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Coordination in a multi-faceted role</w:t>
            </w:r>
          </w:p>
        </w:tc>
        <w:tc>
          <w:tcPr>
            <w:tcW w:w="1276" w:type="dxa"/>
          </w:tcPr>
          <w:p w14:paraId="05A26024" w14:textId="0AFE3CF4" w:rsidR="00387F2B" w:rsidRPr="00387F2B" w:rsidRDefault="00901D13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414EF4A8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1255E0" w:rsidRPr="004D6200" w14:paraId="59D7BD44" w14:textId="77777777" w:rsidTr="00B727B2">
        <w:tc>
          <w:tcPr>
            <w:tcW w:w="7933" w:type="dxa"/>
          </w:tcPr>
          <w:p w14:paraId="2D44E41E" w14:textId="4BFBA3B6" w:rsidR="001255E0" w:rsidRDefault="003A1666" w:rsidP="001255E0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255E0">
              <w:rPr>
                <w:rFonts w:cstheme="minorHAnsi"/>
              </w:rPr>
              <w:t xml:space="preserve"> wide range </w:t>
            </w:r>
            <w:r>
              <w:rPr>
                <w:rFonts w:cstheme="minorHAnsi"/>
              </w:rPr>
              <w:t xml:space="preserve">of </w:t>
            </w:r>
            <w:r w:rsidR="001255E0" w:rsidRPr="00387F2B">
              <w:rPr>
                <w:rFonts w:cstheme="minorHAnsi"/>
              </w:rPr>
              <w:t>administrative</w:t>
            </w:r>
            <w:r>
              <w:rPr>
                <w:rFonts w:cstheme="minorHAnsi"/>
              </w:rPr>
              <w:t xml:space="preserve"> and organisational </w:t>
            </w:r>
            <w:r w:rsidR="001255E0" w:rsidRPr="00387F2B">
              <w:rPr>
                <w:rFonts w:cstheme="minorHAnsi"/>
              </w:rPr>
              <w:t>duties</w:t>
            </w:r>
          </w:p>
        </w:tc>
        <w:tc>
          <w:tcPr>
            <w:tcW w:w="1276" w:type="dxa"/>
          </w:tcPr>
          <w:p w14:paraId="46F027F1" w14:textId="56751EF3" w:rsidR="001255E0" w:rsidRPr="00387F2B" w:rsidRDefault="00901D13" w:rsidP="001255E0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0639289D" w14:textId="0B7C40C9" w:rsidR="001255E0" w:rsidRPr="00387F2B" w:rsidRDefault="00901D13" w:rsidP="001255E0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7495C" w:rsidRPr="004D6200" w14:paraId="2FF2C85B" w14:textId="77777777" w:rsidTr="00B727B2">
        <w:tc>
          <w:tcPr>
            <w:tcW w:w="7933" w:type="dxa"/>
          </w:tcPr>
          <w:p w14:paraId="6BEB6F68" w14:textId="080E1D3A" w:rsidR="00A7495C" w:rsidRDefault="00A7495C" w:rsidP="001255E0">
            <w:pPr>
              <w:tabs>
                <w:tab w:val="left" w:pos="1632"/>
              </w:tabs>
              <w:rPr>
                <w:rFonts w:cstheme="minorHAnsi"/>
              </w:rPr>
            </w:pPr>
            <w:r w:rsidRPr="00A7495C">
              <w:rPr>
                <w:rFonts w:cstheme="minorHAnsi"/>
              </w:rPr>
              <w:t>Data protection/GDPR</w:t>
            </w:r>
          </w:p>
        </w:tc>
        <w:tc>
          <w:tcPr>
            <w:tcW w:w="1276" w:type="dxa"/>
          </w:tcPr>
          <w:p w14:paraId="421DE7C9" w14:textId="457B8EC2" w:rsidR="00A7495C" w:rsidRPr="00387F2B" w:rsidRDefault="00A7495C" w:rsidP="001255E0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1051DF5E" w14:textId="77777777" w:rsidR="00A7495C" w:rsidRDefault="00A7495C" w:rsidP="001255E0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4D6200" w14:paraId="633686ED" w14:textId="77777777" w:rsidTr="00B727B2">
        <w:tc>
          <w:tcPr>
            <w:tcW w:w="7933" w:type="dxa"/>
          </w:tcPr>
          <w:p w14:paraId="000BA616" w14:textId="5F81CD3C" w:rsidR="00387F2B" w:rsidRPr="00387F2B" w:rsidRDefault="003A1666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387F2B" w:rsidRPr="00387F2B">
              <w:rPr>
                <w:rFonts w:cstheme="minorHAnsi"/>
              </w:rPr>
              <w:t xml:space="preserve">orking in a </w:t>
            </w:r>
            <w:proofErr w:type="gramStart"/>
            <w:r w:rsidR="003855A9">
              <w:rPr>
                <w:rFonts w:cstheme="minorHAnsi"/>
              </w:rPr>
              <w:t>back office</w:t>
            </w:r>
            <w:proofErr w:type="gramEnd"/>
            <w:r w:rsidR="003855A9">
              <w:rPr>
                <w:rFonts w:cstheme="minorHAnsi"/>
              </w:rPr>
              <w:t xml:space="preserve"> </w:t>
            </w:r>
            <w:r w:rsidR="00387F2B" w:rsidRPr="00387F2B">
              <w:rPr>
                <w:rFonts w:cstheme="minorHAnsi"/>
              </w:rPr>
              <w:t>health care</w:t>
            </w:r>
            <w:r>
              <w:rPr>
                <w:rFonts w:cstheme="minorHAnsi"/>
              </w:rPr>
              <w:t>,</w:t>
            </w:r>
            <w:r w:rsidR="00784E4C">
              <w:rPr>
                <w:rFonts w:cstheme="minorHAnsi"/>
              </w:rPr>
              <w:t xml:space="preserve"> legal</w:t>
            </w:r>
            <w:r w:rsidR="003855A9">
              <w:rPr>
                <w:rFonts w:cstheme="minorHAnsi"/>
              </w:rPr>
              <w:t xml:space="preserve">, educational </w:t>
            </w:r>
            <w:r>
              <w:rPr>
                <w:rFonts w:cstheme="minorHAnsi"/>
              </w:rPr>
              <w:t xml:space="preserve">or similar </w:t>
            </w:r>
            <w:r w:rsidR="00784E4C">
              <w:rPr>
                <w:rFonts w:cstheme="minorHAnsi"/>
              </w:rPr>
              <w:t>setting</w:t>
            </w:r>
            <w:r w:rsidR="00387F2B">
              <w:rPr>
                <w:rFonts w:cstheme="minorHAnsi"/>
              </w:rPr>
              <w:br/>
            </w:r>
            <w:r w:rsidR="00387F2B" w:rsidRPr="00B727B2">
              <w:rPr>
                <w:rFonts w:cstheme="minorHAnsi"/>
                <w:i/>
                <w:iCs/>
                <w:sz w:val="16"/>
                <w:szCs w:val="16"/>
              </w:rPr>
              <w:t>(*Whilst not essential it will be used for first level shortlisting if there are a large number of candidates)</w:t>
            </w:r>
          </w:p>
        </w:tc>
        <w:tc>
          <w:tcPr>
            <w:tcW w:w="1276" w:type="dxa"/>
          </w:tcPr>
          <w:p w14:paraId="59EF430D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AEC383E" w14:textId="1076AA24" w:rsidR="00387F2B" w:rsidRPr="00387F2B" w:rsidRDefault="00B727B2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387F2B" w:rsidRPr="00387F2B">
              <w:rPr>
                <w:rFonts w:ascii="Wingdings" w:eastAsia="Wingdings" w:hAnsi="Wingdings" w:cstheme="minorHAnsi"/>
              </w:rPr>
              <w:sym w:font="Wingdings" w:char="F0FC"/>
            </w:r>
            <w:r w:rsidR="00387F2B">
              <w:rPr>
                <w:rFonts w:cstheme="minorHAnsi"/>
              </w:rPr>
              <w:t>*</w:t>
            </w:r>
          </w:p>
        </w:tc>
      </w:tr>
      <w:tr w:rsidR="00387F2B" w:rsidRPr="00771440" w14:paraId="248FE0A7" w14:textId="77777777" w:rsidTr="00B727B2">
        <w:tc>
          <w:tcPr>
            <w:tcW w:w="7933" w:type="dxa"/>
            <w:shd w:val="clear" w:color="auto" w:fill="D9D9D9" w:themeFill="background1" w:themeFillShade="D9"/>
          </w:tcPr>
          <w:p w14:paraId="3DE31B39" w14:textId="77777777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Skills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982D7A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157E03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Desirable</w:t>
            </w:r>
          </w:p>
        </w:tc>
      </w:tr>
      <w:tr w:rsidR="00387F2B" w:rsidRPr="004D6200" w14:paraId="36BD0468" w14:textId="77777777" w:rsidTr="00B727B2">
        <w:tc>
          <w:tcPr>
            <w:tcW w:w="7933" w:type="dxa"/>
          </w:tcPr>
          <w:p w14:paraId="3EAA3CE9" w14:textId="735DD96B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Excellent communication</w:t>
            </w:r>
            <w:r w:rsidR="00730C62">
              <w:rPr>
                <w:rFonts w:cstheme="minorHAnsi"/>
              </w:rPr>
              <w:t xml:space="preserve"> and interpersonal </w:t>
            </w:r>
            <w:r w:rsidRPr="00387F2B">
              <w:rPr>
                <w:rFonts w:cstheme="minorHAnsi"/>
              </w:rPr>
              <w:t xml:space="preserve">skills </w:t>
            </w:r>
          </w:p>
        </w:tc>
        <w:tc>
          <w:tcPr>
            <w:tcW w:w="1276" w:type="dxa"/>
          </w:tcPr>
          <w:p w14:paraId="23EF931C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38EB5231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4D6200" w14:paraId="07DF29C4" w14:textId="77777777" w:rsidTr="00B727B2">
        <w:tc>
          <w:tcPr>
            <w:tcW w:w="7933" w:type="dxa"/>
          </w:tcPr>
          <w:p w14:paraId="0C5EE51F" w14:textId="4BF7A9CF" w:rsidR="00387F2B" w:rsidRPr="00387F2B" w:rsidRDefault="00233570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Very s</w:t>
            </w:r>
            <w:r w:rsidR="00387F2B" w:rsidRPr="00387F2B">
              <w:rPr>
                <w:rFonts w:cstheme="minorHAnsi"/>
              </w:rPr>
              <w:t>trong</w:t>
            </w:r>
            <w:r w:rsidR="00387F2B">
              <w:rPr>
                <w:rFonts w:cstheme="minorHAnsi"/>
              </w:rPr>
              <w:t xml:space="preserve"> general </w:t>
            </w:r>
            <w:r w:rsidR="00387F2B" w:rsidRPr="00387F2B">
              <w:rPr>
                <w:rFonts w:cstheme="minorHAnsi"/>
              </w:rPr>
              <w:t xml:space="preserve">IT </w:t>
            </w:r>
            <w:r w:rsidR="00061172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2F8899D9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2682ED87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061172" w:rsidRPr="004D6200" w14:paraId="041CB833" w14:textId="77777777" w:rsidTr="00B727B2">
        <w:tc>
          <w:tcPr>
            <w:tcW w:w="7933" w:type="dxa"/>
          </w:tcPr>
          <w:p w14:paraId="11D01E53" w14:textId="10EC69D6" w:rsidR="00061172" w:rsidRDefault="00061172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Strong Excel / spreadsheet  </w:t>
            </w:r>
          </w:p>
        </w:tc>
        <w:tc>
          <w:tcPr>
            <w:tcW w:w="1276" w:type="dxa"/>
          </w:tcPr>
          <w:p w14:paraId="78282067" w14:textId="5D355063" w:rsidR="00061172" w:rsidRPr="00387F2B" w:rsidRDefault="00061172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36700FD9" w14:textId="77777777" w:rsidR="00061172" w:rsidRPr="00387F2B" w:rsidRDefault="00061172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DE5291" w:rsidRPr="004D6200" w14:paraId="7AF14EA5" w14:textId="77777777" w:rsidTr="00B727B2">
        <w:tc>
          <w:tcPr>
            <w:tcW w:w="7933" w:type="dxa"/>
          </w:tcPr>
          <w:p w14:paraId="5DA01224" w14:textId="0FE7B116" w:rsidR="00DE5291" w:rsidRDefault="00820AB1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Web or intranet (CMS) </w:t>
            </w:r>
          </w:p>
        </w:tc>
        <w:tc>
          <w:tcPr>
            <w:tcW w:w="1276" w:type="dxa"/>
          </w:tcPr>
          <w:p w14:paraId="60E4DD4C" w14:textId="77777777" w:rsidR="00DE5291" w:rsidRPr="00387F2B" w:rsidRDefault="00DE5291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A8DDE" w14:textId="01C16ABC" w:rsidR="00DE5291" w:rsidRPr="00387F2B" w:rsidRDefault="007A1093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</w:tr>
      <w:tr w:rsidR="00DE5291" w:rsidRPr="004D6200" w14:paraId="21119F9A" w14:textId="77777777" w:rsidTr="00B727B2">
        <w:tc>
          <w:tcPr>
            <w:tcW w:w="7933" w:type="dxa"/>
          </w:tcPr>
          <w:p w14:paraId="435FBE4E" w14:textId="7E2E9FBB" w:rsidR="00DE5291" w:rsidRDefault="00233570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t>Research</w:t>
            </w:r>
            <w:r w:rsidR="00C35D40">
              <w:t xml:space="preserve"> and </w:t>
            </w:r>
            <w:r w:rsidR="00061172">
              <w:t xml:space="preserve">the </w:t>
            </w:r>
            <w:r w:rsidR="002E585E">
              <w:t>ability to synthesis information</w:t>
            </w:r>
          </w:p>
        </w:tc>
        <w:tc>
          <w:tcPr>
            <w:tcW w:w="1276" w:type="dxa"/>
          </w:tcPr>
          <w:p w14:paraId="4B1492A6" w14:textId="4C696DC1" w:rsidR="00DE5291" w:rsidRPr="00387F2B" w:rsidRDefault="002E585E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6F4ABBC0" w14:textId="77777777" w:rsidR="00DE5291" w:rsidRPr="00387F2B" w:rsidRDefault="00DE5291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B50AB" w:rsidRPr="004D6200" w14:paraId="60D0AC69" w14:textId="77777777" w:rsidTr="00B727B2">
        <w:tc>
          <w:tcPr>
            <w:tcW w:w="7933" w:type="dxa"/>
          </w:tcPr>
          <w:p w14:paraId="74FDD726" w14:textId="7E088C6C" w:rsidR="003B50AB" w:rsidRDefault="003B50AB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High level report and other writing skills</w:t>
            </w:r>
          </w:p>
        </w:tc>
        <w:tc>
          <w:tcPr>
            <w:tcW w:w="1276" w:type="dxa"/>
          </w:tcPr>
          <w:p w14:paraId="4933D5D9" w14:textId="7A5308AE" w:rsidR="003B50AB" w:rsidRPr="00387F2B" w:rsidRDefault="00FB764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649FC836" w14:textId="77777777" w:rsidR="003B50AB" w:rsidRPr="00387F2B" w:rsidRDefault="003B50A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DE5291" w:rsidRPr="004D6200" w14:paraId="7F95E04D" w14:textId="77777777" w:rsidTr="00B727B2">
        <w:tc>
          <w:tcPr>
            <w:tcW w:w="7933" w:type="dxa"/>
          </w:tcPr>
          <w:p w14:paraId="7C0A54E4" w14:textId="6D80DA22" w:rsidR="00DE5291" w:rsidRDefault="001F22C5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think </w:t>
            </w:r>
            <w:r w:rsidR="0015512E">
              <w:rPr>
                <w:rFonts w:cstheme="minorHAnsi"/>
              </w:rPr>
              <w:t>in a creative or divergent way</w:t>
            </w:r>
          </w:p>
        </w:tc>
        <w:tc>
          <w:tcPr>
            <w:tcW w:w="1276" w:type="dxa"/>
          </w:tcPr>
          <w:p w14:paraId="3367A7FD" w14:textId="3772DC24" w:rsidR="00DE5291" w:rsidRPr="00387F2B" w:rsidRDefault="0015512E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2AA463D0" w14:textId="77777777" w:rsidR="00DE5291" w:rsidRPr="00387F2B" w:rsidRDefault="00DE5291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4D6200" w14:paraId="5C6972E4" w14:textId="77777777" w:rsidTr="00B727B2">
        <w:tc>
          <w:tcPr>
            <w:tcW w:w="7933" w:type="dxa"/>
          </w:tcPr>
          <w:p w14:paraId="6381FB81" w14:textId="63E07B54" w:rsidR="00387F2B" w:rsidRPr="00387F2B" w:rsidRDefault="00FB764B" w:rsidP="006973A5">
            <w:pPr>
              <w:tabs>
                <w:tab w:val="left" w:pos="1632"/>
              </w:tabs>
              <w:rPr>
                <w:rFonts w:cstheme="minorHAnsi"/>
              </w:rPr>
            </w:pPr>
            <w:r>
              <w:t>To be extremely organised and methodical</w:t>
            </w:r>
          </w:p>
        </w:tc>
        <w:tc>
          <w:tcPr>
            <w:tcW w:w="1276" w:type="dxa"/>
          </w:tcPr>
          <w:p w14:paraId="0C9A6366" w14:textId="12951472" w:rsidR="00387F2B" w:rsidRPr="00387F2B" w:rsidRDefault="00C8409C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19E40A3D" w14:textId="6973866C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FB764B" w:rsidRPr="004D6200" w14:paraId="0A3173B1" w14:textId="77777777" w:rsidTr="00B727B2">
        <w:tc>
          <w:tcPr>
            <w:tcW w:w="7933" w:type="dxa"/>
          </w:tcPr>
          <w:p w14:paraId="3FCA49BD" w14:textId="6401ABC4" w:rsidR="00FB764B" w:rsidRDefault="00FB764B" w:rsidP="006973A5">
            <w:pPr>
              <w:tabs>
                <w:tab w:val="left" w:pos="1632"/>
              </w:tabs>
            </w:pPr>
            <w:r w:rsidRPr="00FB764B">
              <w:t>To be able to rapidly assimilate information, synthesis it and produce high quality written documents.</w:t>
            </w:r>
          </w:p>
        </w:tc>
        <w:tc>
          <w:tcPr>
            <w:tcW w:w="1276" w:type="dxa"/>
          </w:tcPr>
          <w:p w14:paraId="4E7BB099" w14:textId="18E73E70" w:rsidR="00FB764B" w:rsidRPr="00387F2B" w:rsidRDefault="00FB764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</w:tcPr>
          <w:p w14:paraId="7A32CEB8" w14:textId="77777777" w:rsidR="00FB764B" w:rsidRPr="00387F2B" w:rsidRDefault="00FB764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771440" w14:paraId="06F992E9" w14:textId="77777777" w:rsidTr="00B727B2">
        <w:trPr>
          <w:trHeight w:val="233"/>
        </w:trPr>
        <w:tc>
          <w:tcPr>
            <w:tcW w:w="7933" w:type="dxa"/>
            <w:shd w:val="clear" w:color="auto" w:fill="D9D9D9" w:themeFill="background1" w:themeFillShade="D9"/>
          </w:tcPr>
          <w:p w14:paraId="471CA8EF" w14:textId="77777777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Personal Qualities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89A494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7B8DBF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Desirable</w:t>
            </w:r>
          </w:p>
        </w:tc>
      </w:tr>
      <w:tr w:rsidR="00387F2B" w:rsidRPr="004D6200" w14:paraId="4A847DCF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2F85A2CD" w14:textId="7E4E60F8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Polite and confident</w:t>
            </w:r>
            <w:r w:rsidR="00247D58">
              <w:rPr>
                <w:rFonts w:cstheme="minorHAnsi"/>
              </w:rPr>
              <w:t xml:space="preserve"> with excellent </w:t>
            </w:r>
            <w:r w:rsidR="0015512E">
              <w:rPr>
                <w:rFonts w:cstheme="minorHAnsi"/>
              </w:rPr>
              <w:t>people skills</w:t>
            </w:r>
            <w:r w:rsidR="00247D58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4C3681E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477E11FA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802AEB" w:rsidRPr="004D6200" w14:paraId="5A085092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13E267ED" w14:textId="16FBD3F8" w:rsidR="00802AEB" w:rsidRPr="00387F2B" w:rsidRDefault="00802AEB" w:rsidP="006973A5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Problem solving &amp; analytical skills</w:t>
            </w:r>
          </w:p>
        </w:tc>
        <w:tc>
          <w:tcPr>
            <w:tcW w:w="1276" w:type="dxa"/>
            <w:shd w:val="clear" w:color="auto" w:fill="auto"/>
          </w:tcPr>
          <w:p w14:paraId="6FB9A053" w14:textId="545F7215" w:rsidR="00802AEB" w:rsidRPr="00387F2B" w:rsidRDefault="00802AE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3F4876F4" w14:textId="77777777" w:rsidR="00802AEB" w:rsidRPr="00387F2B" w:rsidRDefault="00802AE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387F2B" w:rsidRPr="004D6200" w14:paraId="6CDF2F4D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08F6EC47" w14:textId="7EC6D7D4" w:rsidR="00387F2B" w:rsidRPr="00387F2B" w:rsidRDefault="00387F2B" w:rsidP="006973A5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Motivated</w:t>
            </w:r>
            <w:r w:rsidR="00C03062">
              <w:rPr>
                <w:rFonts w:cstheme="minorHAnsi"/>
              </w:rPr>
              <w:t xml:space="preserve"> forward thinker</w:t>
            </w:r>
            <w:r w:rsidR="009B76C0">
              <w:rPr>
                <w:rFonts w:cstheme="minorHAnsi"/>
              </w:rPr>
              <w:t xml:space="preserve"> an</w:t>
            </w:r>
            <w:r w:rsidR="008940E5">
              <w:rPr>
                <w:rFonts w:cstheme="minorHAnsi"/>
              </w:rPr>
              <w:t>d self-motivator</w:t>
            </w:r>
          </w:p>
        </w:tc>
        <w:tc>
          <w:tcPr>
            <w:tcW w:w="1276" w:type="dxa"/>
            <w:shd w:val="clear" w:color="auto" w:fill="auto"/>
          </w:tcPr>
          <w:p w14:paraId="03D31E10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5534FD1D" w14:textId="77777777" w:rsidR="00387F2B" w:rsidRPr="00387F2B" w:rsidRDefault="00387F2B" w:rsidP="006973A5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4D6200" w14:paraId="1A5AC206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358451FE" w14:textId="051254F7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Effective time management (Planning &amp; Organising)</w:t>
            </w:r>
          </w:p>
        </w:tc>
        <w:tc>
          <w:tcPr>
            <w:tcW w:w="1276" w:type="dxa"/>
            <w:shd w:val="clear" w:color="auto" w:fill="auto"/>
          </w:tcPr>
          <w:p w14:paraId="304A5DB5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2FF9B9D4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4D6200" w14:paraId="771027AB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26D22903" w14:textId="6961C103" w:rsidR="004768AB" w:rsidRPr="00387F2B" w:rsidRDefault="00061172" w:rsidP="004768AB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Ability to work as a team member and autonomously</w:t>
            </w:r>
          </w:p>
        </w:tc>
        <w:tc>
          <w:tcPr>
            <w:tcW w:w="1276" w:type="dxa"/>
            <w:shd w:val="clear" w:color="auto" w:fill="auto"/>
          </w:tcPr>
          <w:p w14:paraId="677C20D8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2004E69F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4D6200" w14:paraId="29B02546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41CEB705" w14:textId="77777777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Ability to work under pressure</w:t>
            </w:r>
          </w:p>
        </w:tc>
        <w:tc>
          <w:tcPr>
            <w:tcW w:w="1276" w:type="dxa"/>
            <w:shd w:val="clear" w:color="auto" w:fill="auto"/>
          </w:tcPr>
          <w:p w14:paraId="325003DF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42B15FAC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4D6200" w14:paraId="3777A3EC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70348632" w14:textId="3AF7296B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Desire to work in a fast paced and constantly evolving environment </w:t>
            </w:r>
          </w:p>
        </w:tc>
        <w:tc>
          <w:tcPr>
            <w:tcW w:w="1276" w:type="dxa"/>
            <w:shd w:val="clear" w:color="auto" w:fill="auto"/>
          </w:tcPr>
          <w:p w14:paraId="2A0D2493" w14:textId="1C6CCCE0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5540F158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771440" w14:paraId="0F8D6A0F" w14:textId="77777777" w:rsidTr="00B727B2">
        <w:trPr>
          <w:trHeight w:val="233"/>
        </w:trPr>
        <w:tc>
          <w:tcPr>
            <w:tcW w:w="7933" w:type="dxa"/>
            <w:shd w:val="clear" w:color="auto" w:fill="D9D9D9" w:themeFill="background1" w:themeFillShade="D9"/>
          </w:tcPr>
          <w:p w14:paraId="6592B576" w14:textId="77777777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Other requirements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485133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5FE97F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  <w:b/>
              </w:rPr>
            </w:pPr>
            <w:r w:rsidRPr="00387F2B">
              <w:rPr>
                <w:rFonts w:cstheme="minorHAnsi"/>
                <w:b/>
              </w:rPr>
              <w:t>Desirable</w:t>
            </w:r>
          </w:p>
        </w:tc>
      </w:tr>
      <w:tr w:rsidR="004768AB" w:rsidRPr="004D6200" w14:paraId="11E95A5F" w14:textId="77777777" w:rsidTr="00B727B2">
        <w:trPr>
          <w:trHeight w:val="233"/>
        </w:trPr>
        <w:tc>
          <w:tcPr>
            <w:tcW w:w="7933" w:type="dxa"/>
            <w:shd w:val="clear" w:color="auto" w:fill="auto"/>
          </w:tcPr>
          <w:p w14:paraId="3F2A686A" w14:textId="77777777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Flexibility to work outside of core office hours</w:t>
            </w:r>
          </w:p>
        </w:tc>
        <w:tc>
          <w:tcPr>
            <w:tcW w:w="1276" w:type="dxa"/>
            <w:shd w:val="clear" w:color="auto" w:fill="auto"/>
          </w:tcPr>
          <w:p w14:paraId="58F46F5E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34614037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4D6200" w14:paraId="16C719D7" w14:textId="77777777" w:rsidTr="00B727B2">
        <w:trPr>
          <w:trHeight w:val="224"/>
        </w:trPr>
        <w:tc>
          <w:tcPr>
            <w:tcW w:w="7933" w:type="dxa"/>
            <w:shd w:val="clear" w:color="auto" w:fill="auto"/>
          </w:tcPr>
          <w:p w14:paraId="403CA090" w14:textId="77777777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</w:rPr>
            </w:pPr>
            <w:r w:rsidRPr="00387F2B">
              <w:rPr>
                <w:rFonts w:cstheme="minorHAnsi"/>
              </w:rPr>
              <w:t>Disclosure Barring Service (DBS) check</w:t>
            </w:r>
          </w:p>
        </w:tc>
        <w:tc>
          <w:tcPr>
            <w:tcW w:w="1276" w:type="dxa"/>
            <w:shd w:val="clear" w:color="auto" w:fill="auto"/>
          </w:tcPr>
          <w:p w14:paraId="70E89B09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2690A999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  <w:tr w:rsidR="004768AB" w:rsidRPr="004D6200" w14:paraId="7CC8C123" w14:textId="77777777" w:rsidTr="00B727B2">
        <w:trPr>
          <w:trHeight w:val="224"/>
        </w:trPr>
        <w:tc>
          <w:tcPr>
            <w:tcW w:w="7933" w:type="dxa"/>
            <w:shd w:val="clear" w:color="auto" w:fill="auto"/>
          </w:tcPr>
          <w:p w14:paraId="5A68B7A2" w14:textId="67221614" w:rsidR="004768AB" w:rsidRPr="00387F2B" w:rsidRDefault="004768AB" w:rsidP="004768AB">
            <w:pPr>
              <w:tabs>
                <w:tab w:val="left" w:pos="16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Meet healthcare vaccination requirements</w:t>
            </w:r>
          </w:p>
        </w:tc>
        <w:tc>
          <w:tcPr>
            <w:tcW w:w="1276" w:type="dxa"/>
            <w:shd w:val="clear" w:color="auto" w:fill="auto"/>
          </w:tcPr>
          <w:p w14:paraId="7E59B7A3" w14:textId="21B5E1AC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  <w:r w:rsidRPr="00387F2B">
              <w:rPr>
                <w:rFonts w:ascii="Wingdings" w:eastAsia="Wingdings" w:hAnsi="Wingdings" w:cstheme="minorHAnsi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14:paraId="52E6D6BC" w14:textId="77777777" w:rsidR="004768AB" w:rsidRPr="00387F2B" w:rsidRDefault="004768AB" w:rsidP="004768AB">
            <w:pPr>
              <w:tabs>
                <w:tab w:val="left" w:pos="1632"/>
              </w:tabs>
              <w:jc w:val="center"/>
              <w:rPr>
                <w:rFonts w:cstheme="minorHAnsi"/>
              </w:rPr>
            </w:pPr>
          </w:p>
        </w:tc>
      </w:tr>
    </w:tbl>
    <w:p w14:paraId="657CD328" w14:textId="00BD7FD3" w:rsidR="00C055DD" w:rsidRDefault="00C055DD" w:rsidP="00C2297A"/>
    <w:p w14:paraId="00DD7069" w14:textId="2DC7F252" w:rsidR="00C055DD" w:rsidRDefault="00B727B2" w:rsidP="00C2297A">
      <w:r w:rsidRPr="00B727B2">
        <w:t>This document may be amended to facilitate the development of the role, the practice and the individual</w:t>
      </w:r>
      <w:r>
        <w:t xml:space="preserve"> or to </w:t>
      </w:r>
      <w:proofErr w:type="gramStart"/>
      <w:r>
        <w:t xml:space="preserve">more accurately reflect </w:t>
      </w:r>
      <w:r w:rsidR="00C03062">
        <w:t>any changes</w:t>
      </w:r>
      <w:proofErr w:type="gramEnd"/>
      <w:r w:rsidR="00C03062">
        <w:t xml:space="preserve"> in </w:t>
      </w:r>
      <w:r>
        <w:t>the role</w:t>
      </w:r>
      <w:r w:rsidRPr="00B727B2">
        <w:t xml:space="preserve">.  All personnel should be prepared to accept additional, or surrender existing duties, to enable the efficient running of the practice.  </w:t>
      </w:r>
    </w:p>
    <w:p w14:paraId="6879DD2B" w14:textId="77777777" w:rsidR="00C055DD" w:rsidRPr="00C2297A" w:rsidRDefault="00C055DD" w:rsidP="00C2297A"/>
    <w:sectPr w:rsidR="00C055DD" w:rsidRPr="00C2297A" w:rsidSect="00FD210F">
      <w:headerReference w:type="first" r:id="rId11"/>
      <w:footerReference w:type="first" r:id="rId12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72EC" w14:textId="77777777" w:rsidR="00D96A91" w:rsidRDefault="00D96A91" w:rsidP="00DD035C">
      <w:pPr>
        <w:spacing w:after="0" w:line="240" w:lineRule="auto"/>
      </w:pPr>
      <w:r>
        <w:separator/>
      </w:r>
    </w:p>
  </w:endnote>
  <w:endnote w:type="continuationSeparator" w:id="0">
    <w:p w14:paraId="3264B025" w14:textId="77777777" w:rsidR="00D96A91" w:rsidRDefault="00D96A91" w:rsidP="00DD035C">
      <w:pPr>
        <w:spacing w:after="0" w:line="240" w:lineRule="auto"/>
      </w:pPr>
      <w:r>
        <w:continuationSeparator/>
      </w:r>
    </w:p>
  </w:endnote>
  <w:endnote w:type="continuationNotice" w:id="1">
    <w:p w14:paraId="5E4A704C" w14:textId="77777777" w:rsidR="00D96A91" w:rsidRDefault="00D96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FA1C" w14:textId="1F1BBE3C" w:rsidR="00FD210F" w:rsidRPr="00E85768" w:rsidRDefault="00FD210F" w:rsidP="00FD210F">
    <w:pPr>
      <w:jc w:val="center"/>
      <w:rPr>
        <w:i/>
        <w:iCs/>
        <w:sz w:val="24"/>
        <w:szCs w:val="24"/>
      </w:rPr>
    </w:pPr>
    <w:r w:rsidRPr="00E85768">
      <w:rPr>
        <w:rStyle w:val="site"/>
        <w:i/>
        <w:iCs/>
        <w:sz w:val="24"/>
        <w:szCs w:val="24"/>
      </w:rPr>
      <w:t>Lisson Grove Surgery, 3-5 Lisson Grove, Mutley, Plymouth, Devon, PL4 7DL</w:t>
    </w:r>
    <w:r w:rsidRPr="00E85768">
      <w:rPr>
        <w:rStyle w:val="site"/>
        <w:i/>
        <w:iCs/>
        <w:sz w:val="24"/>
        <w:szCs w:val="24"/>
      </w:rPr>
      <w:br/>
      <w:t xml:space="preserve">Woolwell Medical Centre, School Drive, Woolwell, Plymouth, Devon, PL6 7TH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7E32" w14:textId="77777777" w:rsidR="00D96A91" w:rsidRDefault="00D96A91" w:rsidP="00DD035C">
      <w:pPr>
        <w:spacing w:after="0" w:line="240" w:lineRule="auto"/>
      </w:pPr>
      <w:r>
        <w:separator/>
      </w:r>
    </w:p>
  </w:footnote>
  <w:footnote w:type="continuationSeparator" w:id="0">
    <w:p w14:paraId="254FD28B" w14:textId="77777777" w:rsidR="00D96A91" w:rsidRDefault="00D96A91" w:rsidP="00DD035C">
      <w:pPr>
        <w:spacing w:after="0" w:line="240" w:lineRule="auto"/>
      </w:pPr>
      <w:r>
        <w:continuationSeparator/>
      </w:r>
    </w:p>
  </w:footnote>
  <w:footnote w:type="continuationNotice" w:id="1">
    <w:p w14:paraId="5B95674C" w14:textId="77777777" w:rsidR="00D96A91" w:rsidRDefault="00D96A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095"/>
      <w:gridCol w:w="5361"/>
    </w:tblGrid>
    <w:tr w:rsidR="00FD210F" w:rsidRPr="001D2719" w14:paraId="798D2E11" w14:textId="77777777" w:rsidTr="0002121E">
      <w:trPr>
        <w:trHeight w:val="1692"/>
      </w:trPr>
      <w:tc>
        <w:tcPr>
          <w:tcW w:w="5098" w:type="dxa"/>
        </w:tcPr>
        <w:p w14:paraId="12FFB807" w14:textId="77777777" w:rsidR="00FD210F" w:rsidRPr="008A1592" w:rsidRDefault="00FD210F" w:rsidP="003A4117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82D4AC5" wp14:editId="3C9A4680">
                <wp:extent cx="3087683" cy="1060450"/>
                <wp:effectExtent l="0" t="0" r="0" b="6350"/>
                <wp:docPr id="2" name="Picture 2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522" cy="106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</w:tcPr>
        <w:p w14:paraId="7743A7E7" w14:textId="4DDF2051" w:rsidR="00FD210F" w:rsidRPr="001D2719" w:rsidRDefault="00FD210F" w:rsidP="00FD210F">
          <w:pPr>
            <w:jc w:val="right"/>
            <w:rPr>
              <w:sz w:val="24"/>
              <w:szCs w:val="24"/>
            </w:rPr>
          </w:pPr>
          <w:r w:rsidRPr="001D2719">
            <w:rPr>
              <w:rStyle w:val="site"/>
              <w:sz w:val="24"/>
              <w:szCs w:val="24"/>
            </w:rPr>
            <w:t>Dr Ciukiewicz</w:t>
          </w:r>
          <w:r>
            <w:rPr>
              <w:rStyle w:val="site"/>
              <w:sz w:val="24"/>
              <w:szCs w:val="24"/>
            </w:rPr>
            <w:t>,</w:t>
          </w:r>
          <w:r w:rsidRPr="001D2719">
            <w:rPr>
              <w:rStyle w:val="site"/>
              <w:sz w:val="24"/>
              <w:szCs w:val="24"/>
            </w:rPr>
            <w:t xml:space="preserve"> Dr Rudge</w:t>
          </w:r>
          <w:r>
            <w:rPr>
              <w:rStyle w:val="site"/>
              <w:sz w:val="24"/>
              <w:szCs w:val="24"/>
            </w:rPr>
            <w:t>,</w:t>
          </w:r>
          <w:r w:rsidRPr="001D2719">
            <w:rPr>
              <w:rStyle w:val="site"/>
              <w:sz w:val="24"/>
              <w:szCs w:val="24"/>
            </w:rPr>
            <w:t xml:space="preserve"> Dr Cranefield</w:t>
          </w:r>
          <w:r>
            <w:rPr>
              <w:rStyle w:val="site"/>
              <w:sz w:val="24"/>
              <w:szCs w:val="24"/>
            </w:rPr>
            <w:br/>
          </w:r>
          <w:r w:rsidRPr="000E5EB3">
            <w:rPr>
              <w:rStyle w:val="site"/>
              <w:color w:val="FFFFFF" w:themeColor="background1"/>
              <w:sz w:val="12"/>
              <w:szCs w:val="12"/>
            </w:rPr>
            <w:t>a</w:t>
          </w:r>
          <w:r w:rsidRPr="00C308DE">
            <w:rPr>
              <w:rStyle w:val="site"/>
              <w:sz w:val="16"/>
              <w:szCs w:val="16"/>
            </w:rPr>
            <w:t xml:space="preserve">  </w:t>
          </w:r>
          <w:r w:rsidRPr="001D2719">
            <w:rPr>
              <w:rStyle w:val="site"/>
              <w:sz w:val="24"/>
              <w:szCs w:val="24"/>
            </w:rPr>
            <w:br/>
            <w:t>lissongroveandwoolwellmc.co.uk</w:t>
          </w:r>
          <w:r w:rsidRPr="001D2719">
            <w:rPr>
              <w:rStyle w:val="site"/>
              <w:sz w:val="24"/>
              <w:szCs w:val="24"/>
            </w:rPr>
            <w:br/>
            <w:t>facebook.com/lissonwell</w:t>
          </w:r>
          <w:r w:rsidRPr="001D2719">
            <w:rPr>
              <w:rStyle w:val="site"/>
              <w:sz w:val="24"/>
              <w:szCs w:val="24"/>
            </w:rPr>
            <w:br/>
            <w:t>Twitter @lissonwell</w:t>
          </w:r>
          <w:r w:rsidRPr="001D2719">
            <w:rPr>
              <w:rStyle w:val="site"/>
              <w:sz w:val="24"/>
              <w:szCs w:val="24"/>
            </w:rPr>
            <w:br/>
          </w:r>
          <w:r w:rsidRPr="00AB0C10">
            <w:rPr>
              <w:rStyle w:val="site"/>
              <w:b/>
              <w:bCs/>
              <w:sz w:val="24"/>
              <w:szCs w:val="24"/>
            </w:rPr>
            <w:t>01752 205 555</w:t>
          </w:r>
        </w:p>
      </w:tc>
    </w:tr>
  </w:tbl>
  <w:p w14:paraId="055F83F6" w14:textId="77777777" w:rsidR="00FD210F" w:rsidRDefault="00FD2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CB"/>
    <w:rsid w:val="000025BF"/>
    <w:rsid w:val="00003A83"/>
    <w:rsid w:val="00006F46"/>
    <w:rsid w:val="00014B39"/>
    <w:rsid w:val="00017844"/>
    <w:rsid w:val="00022E43"/>
    <w:rsid w:val="000312C3"/>
    <w:rsid w:val="00034C9D"/>
    <w:rsid w:val="0003697C"/>
    <w:rsid w:val="0004095D"/>
    <w:rsid w:val="00061172"/>
    <w:rsid w:val="000664D2"/>
    <w:rsid w:val="000806A8"/>
    <w:rsid w:val="000A13D4"/>
    <w:rsid w:val="000C01DD"/>
    <w:rsid w:val="000C02D5"/>
    <w:rsid w:val="000C127F"/>
    <w:rsid w:val="000D3500"/>
    <w:rsid w:val="000E2E45"/>
    <w:rsid w:val="000E5EB3"/>
    <w:rsid w:val="000F054D"/>
    <w:rsid w:val="00100284"/>
    <w:rsid w:val="0010120F"/>
    <w:rsid w:val="001110D4"/>
    <w:rsid w:val="00124E5A"/>
    <w:rsid w:val="001255E0"/>
    <w:rsid w:val="001308CB"/>
    <w:rsid w:val="001372CD"/>
    <w:rsid w:val="001378F8"/>
    <w:rsid w:val="001515FE"/>
    <w:rsid w:val="0015512E"/>
    <w:rsid w:val="0015635B"/>
    <w:rsid w:val="0016465B"/>
    <w:rsid w:val="001A03D5"/>
    <w:rsid w:val="001A1978"/>
    <w:rsid w:val="001A7F59"/>
    <w:rsid w:val="001D0277"/>
    <w:rsid w:val="001D2719"/>
    <w:rsid w:val="001D761E"/>
    <w:rsid w:val="001F22C5"/>
    <w:rsid w:val="00204244"/>
    <w:rsid w:val="00216AB2"/>
    <w:rsid w:val="00220566"/>
    <w:rsid w:val="00233570"/>
    <w:rsid w:val="00233A9D"/>
    <w:rsid w:val="00234C34"/>
    <w:rsid w:val="00236073"/>
    <w:rsid w:val="00247D58"/>
    <w:rsid w:val="00254878"/>
    <w:rsid w:val="002614E0"/>
    <w:rsid w:val="0026165B"/>
    <w:rsid w:val="00262581"/>
    <w:rsid w:val="0026475E"/>
    <w:rsid w:val="00282834"/>
    <w:rsid w:val="00294901"/>
    <w:rsid w:val="002E585E"/>
    <w:rsid w:val="002F3E33"/>
    <w:rsid w:val="002F4332"/>
    <w:rsid w:val="00310AA8"/>
    <w:rsid w:val="0033299B"/>
    <w:rsid w:val="0034691C"/>
    <w:rsid w:val="0035113B"/>
    <w:rsid w:val="00355731"/>
    <w:rsid w:val="003633EF"/>
    <w:rsid w:val="003701CE"/>
    <w:rsid w:val="003725C8"/>
    <w:rsid w:val="00383053"/>
    <w:rsid w:val="003855A9"/>
    <w:rsid w:val="00387F2B"/>
    <w:rsid w:val="00392E9A"/>
    <w:rsid w:val="00395EAC"/>
    <w:rsid w:val="003A1666"/>
    <w:rsid w:val="003A2892"/>
    <w:rsid w:val="003A4117"/>
    <w:rsid w:val="003B50AB"/>
    <w:rsid w:val="003C3E61"/>
    <w:rsid w:val="003E5E0A"/>
    <w:rsid w:val="00400286"/>
    <w:rsid w:val="0040605D"/>
    <w:rsid w:val="00424626"/>
    <w:rsid w:val="0042687D"/>
    <w:rsid w:val="00433A89"/>
    <w:rsid w:val="00433EE2"/>
    <w:rsid w:val="00452063"/>
    <w:rsid w:val="0045340D"/>
    <w:rsid w:val="004642A6"/>
    <w:rsid w:val="004717E3"/>
    <w:rsid w:val="00475235"/>
    <w:rsid w:val="00476042"/>
    <w:rsid w:val="004768AB"/>
    <w:rsid w:val="004857F4"/>
    <w:rsid w:val="004B0D13"/>
    <w:rsid w:val="004D0EF3"/>
    <w:rsid w:val="00502452"/>
    <w:rsid w:val="00513F47"/>
    <w:rsid w:val="00514163"/>
    <w:rsid w:val="00521B92"/>
    <w:rsid w:val="0052651A"/>
    <w:rsid w:val="0053237A"/>
    <w:rsid w:val="00540754"/>
    <w:rsid w:val="0054154A"/>
    <w:rsid w:val="00543B67"/>
    <w:rsid w:val="00544299"/>
    <w:rsid w:val="005679F5"/>
    <w:rsid w:val="005A27F1"/>
    <w:rsid w:val="005C58B8"/>
    <w:rsid w:val="005D31EA"/>
    <w:rsid w:val="005D68E4"/>
    <w:rsid w:val="005E50EC"/>
    <w:rsid w:val="005F2A76"/>
    <w:rsid w:val="005F60D0"/>
    <w:rsid w:val="00600B7B"/>
    <w:rsid w:val="006079E8"/>
    <w:rsid w:val="00641F56"/>
    <w:rsid w:val="00647C5C"/>
    <w:rsid w:val="00666DAB"/>
    <w:rsid w:val="0069299D"/>
    <w:rsid w:val="00697C9B"/>
    <w:rsid w:val="006A18D8"/>
    <w:rsid w:val="006A380F"/>
    <w:rsid w:val="006A4D5E"/>
    <w:rsid w:val="006A4EF1"/>
    <w:rsid w:val="006D17A1"/>
    <w:rsid w:val="006E0BE1"/>
    <w:rsid w:val="006F0B56"/>
    <w:rsid w:val="007053A7"/>
    <w:rsid w:val="00711119"/>
    <w:rsid w:val="0072156E"/>
    <w:rsid w:val="00723D02"/>
    <w:rsid w:val="00730C62"/>
    <w:rsid w:val="00760419"/>
    <w:rsid w:val="0076283C"/>
    <w:rsid w:val="00762F3A"/>
    <w:rsid w:val="0076724B"/>
    <w:rsid w:val="00771C3F"/>
    <w:rsid w:val="00784E4C"/>
    <w:rsid w:val="00786DBF"/>
    <w:rsid w:val="007A1093"/>
    <w:rsid w:val="007A5360"/>
    <w:rsid w:val="007B0DD1"/>
    <w:rsid w:val="007B3019"/>
    <w:rsid w:val="007B6BAF"/>
    <w:rsid w:val="007C0F55"/>
    <w:rsid w:val="007D469C"/>
    <w:rsid w:val="007D52A4"/>
    <w:rsid w:val="007E61BC"/>
    <w:rsid w:val="00800862"/>
    <w:rsid w:val="00802AEB"/>
    <w:rsid w:val="00820AB1"/>
    <w:rsid w:val="00827198"/>
    <w:rsid w:val="00827DF5"/>
    <w:rsid w:val="00837FFA"/>
    <w:rsid w:val="00845389"/>
    <w:rsid w:val="008460FF"/>
    <w:rsid w:val="008576B7"/>
    <w:rsid w:val="00862306"/>
    <w:rsid w:val="008822BF"/>
    <w:rsid w:val="00884459"/>
    <w:rsid w:val="008940E5"/>
    <w:rsid w:val="008A1592"/>
    <w:rsid w:val="008A2F92"/>
    <w:rsid w:val="008A32FD"/>
    <w:rsid w:val="008A6C5A"/>
    <w:rsid w:val="008B396D"/>
    <w:rsid w:val="008C3932"/>
    <w:rsid w:val="008E55F5"/>
    <w:rsid w:val="008F6693"/>
    <w:rsid w:val="00901D13"/>
    <w:rsid w:val="00916BBB"/>
    <w:rsid w:val="009335DE"/>
    <w:rsid w:val="00933C32"/>
    <w:rsid w:val="00950509"/>
    <w:rsid w:val="009618D5"/>
    <w:rsid w:val="00973417"/>
    <w:rsid w:val="00996007"/>
    <w:rsid w:val="009A520F"/>
    <w:rsid w:val="009A58A7"/>
    <w:rsid w:val="009A7EAA"/>
    <w:rsid w:val="009B1A35"/>
    <w:rsid w:val="009B76C0"/>
    <w:rsid w:val="009C224E"/>
    <w:rsid w:val="009C5633"/>
    <w:rsid w:val="009F4C39"/>
    <w:rsid w:val="00A026A1"/>
    <w:rsid w:val="00A05EE5"/>
    <w:rsid w:val="00A35555"/>
    <w:rsid w:val="00A4363F"/>
    <w:rsid w:val="00A43F21"/>
    <w:rsid w:val="00A5095E"/>
    <w:rsid w:val="00A67AF3"/>
    <w:rsid w:val="00A7495C"/>
    <w:rsid w:val="00A94E9A"/>
    <w:rsid w:val="00AB0C10"/>
    <w:rsid w:val="00AC5F87"/>
    <w:rsid w:val="00AD6E69"/>
    <w:rsid w:val="00AE61C5"/>
    <w:rsid w:val="00B15CFD"/>
    <w:rsid w:val="00B16CC2"/>
    <w:rsid w:val="00B16E34"/>
    <w:rsid w:val="00B267C1"/>
    <w:rsid w:val="00B727B2"/>
    <w:rsid w:val="00B844C7"/>
    <w:rsid w:val="00B96634"/>
    <w:rsid w:val="00BE1988"/>
    <w:rsid w:val="00BE64FA"/>
    <w:rsid w:val="00C03062"/>
    <w:rsid w:val="00C055DD"/>
    <w:rsid w:val="00C2297A"/>
    <w:rsid w:val="00C25078"/>
    <w:rsid w:val="00C2670B"/>
    <w:rsid w:val="00C308DE"/>
    <w:rsid w:val="00C35D40"/>
    <w:rsid w:val="00C6244C"/>
    <w:rsid w:val="00C63238"/>
    <w:rsid w:val="00C64187"/>
    <w:rsid w:val="00C8409C"/>
    <w:rsid w:val="00C924A7"/>
    <w:rsid w:val="00CA70C1"/>
    <w:rsid w:val="00CB0A6E"/>
    <w:rsid w:val="00CB72A6"/>
    <w:rsid w:val="00CD5CCF"/>
    <w:rsid w:val="00D21135"/>
    <w:rsid w:val="00D315E4"/>
    <w:rsid w:val="00D5006A"/>
    <w:rsid w:val="00D52A5F"/>
    <w:rsid w:val="00D54EA7"/>
    <w:rsid w:val="00D72537"/>
    <w:rsid w:val="00D76ABA"/>
    <w:rsid w:val="00D96A91"/>
    <w:rsid w:val="00DA3B8D"/>
    <w:rsid w:val="00DC149B"/>
    <w:rsid w:val="00DD035C"/>
    <w:rsid w:val="00DE5291"/>
    <w:rsid w:val="00E12751"/>
    <w:rsid w:val="00E22F5D"/>
    <w:rsid w:val="00E37577"/>
    <w:rsid w:val="00E6472A"/>
    <w:rsid w:val="00E66AFA"/>
    <w:rsid w:val="00E67DA2"/>
    <w:rsid w:val="00E710DC"/>
    <w:rsid w:val="00E74E0F"/>
    <w:rsid w:val="00E85768"/>
    <w:rsid w:val="00E94396"/>
    <w:rsid w:val="00EB2205"/>
    <w:rsid w:val="00ED552D"/>
    <w:rsid w:val="00EF5ADF"/>
    <w:rsid w:val="00F17A42"/>
    <w:rsid w:val="00F2336F"/>
    <w:rsid w:val="00F334A8"/>
    <w:rsid w:val="00F33A89"/>
    <w:rsid w:val="00F547C0"/>
    <w:rsid w:val="00F71F4A"/>
    <w:rsid w:val="00FA24A6"/>
    <w:rsid w:val="00FB03B4"/>
    <w:rsid w:val="00FB3748"/>
    <w:rsid w:val="00FB4AE9"/>
    <w:rsid w:val="00FB764B"/>
    <w:rsid w:val="00FD210F"/>
    <w:rsid w:val="00FD27D4"/>
    <w:rsid w:val="00FE14F6"/>
    <w:rsid w:val="00FE49BF"/>
    <w:rsid w:val="00FE58FF"/>
    <w:rsid w:val="1C3BB64D"/>
    <w:rsid w:val="56EE63B0"/>
    <w:rsid w:val="5F823483"/>
    <w:rsid w:val="670C7500"/>
    <w:rsid w:val="68A84561"/>
    <w:rsid w:val="709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79826"/>
  <w15:chartTrackingRefBased/>
  <w15:docId w15:val="{74814F66-2AB2-49D0-AC5E-0ABC41E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te">
    <w:name w:val="site"/>
    <w:basedOn w:val="DefaultParagraphFont"/>
    <w:rsid w:val="00D315E4"/>
  </w:style>
  <w:style w:type="character" w:styleId="Hyperlink">
    <w:name w:val="Hyperlink"/>
    <w:basedOn w:val="DefaultParagraphFont"/>
    <w:uiPriority w:val="99"/>
    <w:semiHidden/>
    <w:unhideWhenUsed/>
    <w:rsid w:val="00D315E4"/>
    <w:rPr>
      <w:color w:val="0000FF"/>
      <w:u w:val="single"/>
    </w:rPr>
  </w:style>
  <w:style w:type="table" w:styleId="TableGrid">
    <w:name w:val="Table Grid"/>
    <w:basedOn w:val="TableNormal"/>
    <w:uiPriority w:val="39"/>
    <w:rsid w:val="0082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5C"/>
  </w:style>
  <w:style w:type="paragraph" w:styleId="Footer">
    <w:name w:val="footer"/>
    <w:basedOn w:val="Normal"/>
    <w:link w:val="FooterChar"/>
    <w:uiPriority w:val="99"/>
    <w:unhideWhenUsed/>
    <w:rsid w:val="00DD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88DD439366940B139DB637E036237" ma:contentTypeVersion="14" ma:contentTypeDescription="Create a new document." ma:contentTypeScope="" ma:versionID="8a081c922d9ce5572430afbf1790f7a6">
  <xsd:schema xmlns:xsd="http://www.w3.org/2001/XMLSchema" xmlns:xs="http://www.w3.org/2001/XMLSchema" xmlns:p="http://schemas.microsoft.com/office/2006/metadata/properties" xmlns:ns1="http://schemas.microsoft.com/sharepoint/v3" xmlns:ns2="103008e6-11d7-4bec-917a-ff20954f0f17" xmlns:ns3="68b66001-aae3-43d6-a913-e8fb7e6006b0" targetNamespace="http://schemas.microsoft.com/office/2006/metadata/properties" ma:root="true" ma:fieldsID="b1a6ac0d6a135b843df440f7289f6029" ns1:_="" ns2:_="" ns3:_="">
    <xsd:import namespace="http://schemas.microsoft.com/sharepoint/v3"/>
    <xsd:import namespace="103008e6-11d7-4bec-917a-ff20954f0f17"/>
    <xsd:import namespace="68b66001-aae3-43d6-a913-e8fb7e600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08e6-11d7-4bec-917a-ff20954f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6001-aae3-43d6-a913-e8fb7e600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9E1A-6960-4EF7-BC00-1459E8BD40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453732-1877-4B96-B002-6E7AC6C1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3008e6-11d7-4bec-917a-ff20954f0f17"/>
    <ds:schemaRef ds:uri="68b66001-aae3-43d6-a913-e8fb7e60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200CC-8FC3-4A0F-93E4-D78E23839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69915-6D45-411C-A243-C77B8B32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Chris (LISSON GROVE MEDICAL CTR.)</dc:creator>
  <cp:keywords/>
  <dc:description/>
  <cp:lastModifiedBy>Chris Pike</cp:lastModifiedBy>
  <cp:revision>137</cp:revision>
  <cp:lastPrinted>2021-01-28T14:15:00Z</cp:lastPrinted>
  <dcterms:created xsi:type="dcterms:W3CDTF">2021-09-09T18:44:00Z</dcterms:created>
  <dcterms:modified xsi:type="dcterms:W3CDTF">2022-05-11T19:03:00Z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0x01010023E88DD439366940B139DB637E036237</vt:lpwstr>
  </property>
</Properties>
</file>